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 xml:space="preserve">Boekhandel </w:t>
      </w:r>
      <w:proofErr w:type="spellStart"/>
      <w:r w:rsidRPr="00C62FFB">
        <w:rPr>
          <w:rFonts w:ascii="Calibri" w:eastAsia="Times New Roman" w:hAnsi="Calibri" w:cs="Calibri"/>
          <w:color w:val="000000"/>
          <w:lang w:eastAsia="nl-NL"/>
        </w:rPr>
        <w:t>Derijks</w:t>
      </w:r>
      <w:proofErr w:type="spellEnd"/>
      <w:r w:rsidRPr="00C62FFB">
        <w:rPr>
          <w:rFonts w:ascii="Calibri" w:eastAsia="Times New Roman" w:hAnsi="Calibri" w:cs="Calibri"/>
          <w:color w:val="000000"/>
          <w:lang w:eastAsia="nl-NL"/>
        </w:rPr>
        <w:tab/>
      </w:r>
      <w:r w:rsidRPr="00C62FFB">
        <w:rPr>
          <w:rFonts w:ascii="Calibri" w:eastAsia="Times New Roman" w:hAnsi="Calibri" w:cs="Calibri"/>
          <w:color w:val="000000"/>
          <w:lang w:eastAsia="nl-NL"/>
        </w:rPr>
        <w:tab/>
      </w:r>
      <w:r w:rsidRPr="00C62FFB">
        <w:rPr>
          <w:rFonts w:ascii="Calibri" w:eastAsia="Times New Roman" w:hAnsi="Calibri" w:cs="Calibri"/>
          <w:color w:val="000000"/>
          <w:lang w:eastAsia="nl-NL"/>
        </w:rPr>
        <w:tab/>
      </w:r>
      <w:r w:rsidRPr="00C62FFB">
        <w:rPr>
          <w:rFonts w:ascii="Calibri" w:eastAsia="Times New Roman" w:hAnsi="Calibri" w:cs="Calibri"/>
          <w:color w:val="000000"/>
          <w:lang w:eastAsia="nl-NL"/>
        </w:rPr>
        <w:tab/>
      </w:r>
      <w:r w:rsidRPr="00C62FFB">
        <w:rPr>
          <w:rFonts w:ascii="Calibri" w:eastAsia="Times New Roman" w:hAnsi="Calibri" w:cs="Calibri"/>
          <w:color w:val="000000"/>
          <w:lang w:eastAsia="nl-NL"/>
        </w:rPr>
        <w:tab/>
      </w:r>
      <w:r w:rsidRPr="00C62FFB">
        <w:rPr>
          <w:rFonts w:ascii="Calibri" w:eastAsia="Times New Roman" w:hAnsi="Calibri" w:cs="Calibri"/>
          <w:color w:val="000000"/>
          <w:lang w:eastAsia="nl-NL"/>
        </w:rPr>
        <w:tab/>
      </w:r>
      <w:r w:rsidRPr="00C62FFB">
        <w:rPr>
          <w:rFonts w:ascii="Calibri" w:eastAsia="Times New Roman" w:hAnsi="Calibri" w:cs="Calibri"/>
          <w:color w:val="000000"/>
          <w:lang w:eastAsia="nl-NL"/>
        </w:rPr>
        <w:tab/>
      </w:r>
      <w:r w:rsidRPr="00C62FFB">
        <w:rPr>
          <w:rFonts w:ascii="Calibri" w:eastAsia="Times New Roman" w:hAnsi="Calibri" w:cs="Calibri"/>
          <w:color w:val="000000"/>
          <w:lang w:eastAsia="nl-NL"/>
        </w:rPr>
        <w:tab/>
      </w:r>
      <w:r w:rsidRPr="00C62FFB">
        <w:rPr>
          <w:rFonts w:ascii="Calibri" w:eastAsia="Times New Roman" w:hAnsi="Calibri" w:cs="Calibri"/>
          <w:color w:val="000000"/>
          <w:lang w:eastAsia="nl-NL"/>
        </w:rPr>
        <w:tab/>
        <w:t>08-03-2017</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Walstraat 8</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5341 CK, Oss</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Floor Kerkhof</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Kaathoven 39</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5383 KV, Vinkel</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Beste Meneer/Mevrouw,</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Mijn naam is Floor Kerkhof en ik heb het boek IV geschreven. Op het moment ben ik nog een onbekende schrijfster, maar ik hoop dit te kunnen veranderen met mijn boek. Hierbij heb ik natuurlijk wel hulp nodig. Daarom wil ik aan u vragen of het boek in jullie uitgeverij verkocht kan worden. Ik ben op onderzoek uitgegaan en zie op jullie site dat jullie ook spannende boeken verkopen. Ook in mijn boek zitten zo spannende momenten. Het is nog geen echte thriller, maar er zit zeker wel spanning in. Hierom denk ik dus dat mijn boek in jullie uitgeverij thuis hoort.</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Mijn boek heet IV en dit heeft allemaal met het plot van het boek te maken. Het boek gaat over een staatsgeheim dat op het punt staat om ontdekt te worden. De geheime dienst van de koning zelf doet er alles aan om dit geheim ook geheim te houden.  Ze hebben de vader van Elsa vermoord. Die man is achter het staatsgeheim gekomen door een ongeluk. Toen hij uit zicht was verdwenen wilden ze via Elsa al het bewijs vernietigen, maar haar vader heeft haar tips achter gelaten zodat zij het geheim kan ontrafelen.</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Via oude banden van haar vader komt ze stap voor stap dichter bij het geheim. Ze komt daardoor ook stap voor stap dichter bij gevaar. Het verhaal begint in het vakantiehuis in Frankrijk en daar zal het verhaal ook eindigen. Koning Willem IV zal er –als leider van de Koninklijke geheime dienst – persoonlijk voor zorgen dat dit geheim een geheim blijft.</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Of dit hem lukt?</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Het perspectief van het boek is de alwetende schrijver of het ik perspectief. Dit hangt ervan af hoe je het bekijkt. Je kunt zeggen dat het de alwetende schrijver is omdat je de hele tijd van personage wisselt. Dit betekend dat je niet alleen weet wat er met het hoofdpersonage gebeurd maar ook wat er ondertussen bij andere personages gebeurd.</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 xml:space="preserve">Van de andere kant is dit het ik perspectief omdat je nooit meer weet dan de personages in het boek. Je weet wat andere personages ondertussen aan het doen zijn maar, je weet nog niet wat ze echt aan het doen zijn. </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Een voorbeeld uit het boek is:</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i/>
          <w:iCs/>
          <w:color w:val="000000"/>
          <w:lang w:eastAsia="nl-NL"/>
        </w:rPr>
        <w:t>IV is onderweg naar Frankrijk</w:t>
      </w:r>
      <w:r w:rsidRPr="00C62FFB">
        <w:rPr>
          <w:rFonts w:ascii="Calibri" w:eastAsia="Times New Roman" w:hAnsi="Calibri" w:cs="Calibri"/>
          <w:color w:val="000000"/>
          <w:lang w:eastAsia="nl-NL"/>
        </w:rPr>
        <w:t>.</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Je weet dus wat hij aan het doen is. Je weet dus net iets meer dan Elsa op dat moment, maar je weet nog niet wat hij precies gaat doen waardoor je nog niks aan deze informatie hebt. Het bouwt alleen de spanning van het verhaal op. Op het moment dat je er achter komt wat hij van plan is in Frankrijk weet Elsa het ook waardoor je toch weer even veel weet als het hoofdpersonage. Hierdoor kun je ook zeggend dat dit het ik perspectief is.</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Natuurlijk speelt er zich nog veel meer af in het boek, maar dit is in grote lijnen het verhaal. Ik heb dit boek geschreven voor de middelbare scholieren en voor volwassenen die van lezen houden, maar toch een beetje actie in de boeken nodig hebben. Ik denk ook dat dit boek bij niveau 3 van lezen op de lijst hoort. Dit heeft mede te maken met het onderwerp van het boek, maar de woordenschat speelt ook zeker een belangrijke rol. Het onderwerp is wel serieus, maar het trekt vooral jongere lezers naar zicht toe.  Ook is het wat losser geschreven waardoor ik denk dat het niet op niveau 4 terecht kan komen.</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 xml:space="preserve">Ook de woordenschat is voor veel mensen te begrijpen. Ik heb niet teveel te moeilijke woorden gebruikt, omdat dit een deel van de spanning uit het boek weg haalt en dat zou jammer zijn. </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lastRenderedPageBreak/>
        <w:t>Nu ik U deze informatie heb gegeven hoop ik dat U geïnteresseerd bent in mijn boek en dat U het wilt lezen. Daarbij hoop ik natuurlijk ook dat U het zo mooi vind dat U het in Uw uitgeverij wilt plaatsen en er reclame voor wilt maken.</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Ik wil U alvast bedanken en ik hoop op een verdere samenwerking,</w:t>
      </w:r>
    </w:p>
    <w:p w:rsidR="00C62FFB" w:rsidRPr="00C62FFB" w:rsidRDefault="00C62FFB" w:rsidP="00C62FFB">
      <w:pPr>
        <w:spacing w:after="0" w:line="240" w:lineRule="auto"/>
        <w:rPr>
          <w:rFonts w:ascii="Times New Roman" w:eastAsia="Times New Roman" w:hAnsi="Times New Roman" w:cs="Times New Roman"/>
          <w:sz w:val="24"/>
          <w:szCs w:val="24"/>
          <w:lang w:eastAsia="nl-NL"/>
        </w:rPr>
      </w:pPr>
    </w:p>
    <w:p w:rsidR="00C62FFB" w:rsidRPr="00C62FFB" w:rsidRDefault="00C62FFB" w:rsidP="00C62FFB">
      <w:pPr>
        <w:spacing w:after="0" w:line="240" w:lineRule="auto"/>
        <w:rPr>
          <w:rFonts w:ascii="Times New Roman" w:eastAsia="Times New Roman" w:hAnsi="Times New Roman" w:cs="Times New Roman"/>
          <w:sz w:val="24"/>
          <w:szCs w:val="24"/>
          <w:lang w:eastAsia="nl-NL"/>
        </w:rPr>
      </w:pPr>
      <w:r w:rsidRPr="00C62FFB">
        <w:rPr>
          <w:rFonts w:ascii="Calibri" w:eastAsia="Times New Roman" w:hAnsi="Calibri" w:cs="Calibri"/>
          <w:color w:val="000000"/>
          <w:lang w:eastAsia="nl-NL"/>
        </w:rPr>
        <w:t>Met vriendelijke groet,</w:t>
      </w:r>
    </w:p>
    <w:p w:rsidR="004B465B" w:rsidRDefault="00C62FFB" w:rsidP="00C62FFB">
      <w:r w:rsidRPr="00C62FFB">
        <w:rPr>
          <w:rFonts w:ascii="Times New Roman" w:eastAsia="Times New Roman" w:hAnsi="Times New Roman" w:cs="Times New Roman"/>
          <w:sz w:val="24"/>
          <w:szCs w:val="24"/>
          <w:lang w:eastAsia="nl-NL"/>
        </w:rPr>
        <w:br/>
      </w:r>
      <w:r w:rsidRPr="00C62FFB">
        <w:rPr>
          <w:rFonts w:ascii="Calibri" w:eastAsia="Times New Roman" w:hAnsi="Calibri" w:cs="Calibri"/>
          <w:color w:val="000000"/>
          <w:lang w:eastAsia="nl-NL"/>
        </w:rPr>
        <w:t>Floor Kerkhof</w:t>
      </w:r>
      <w:bookmarkStart w:id="0" w:name="_GoBack"/>
      <w:bookmarkEnd w:id="0"/>
    </w:p>
    <w:sectPr w:rsidR="004B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FB"/>
    <w:rsid w:val="004B465B"/>
    <w:rsid w:val="007F5FE2"/>
    <w:rsid w:val="00833122"/>
    <w:rsid w:val="00961F44"/>
    <w:rsid w:val="00C62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174E1-9009-482E-9FFE-971D23DD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62F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C62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Kerkhof</dc:creator>
  <cp:keywords/>
  <dc:description/>
  <cp:lastModifiedBy>Floor Kerkhof</cp:lastModifiedBy>
  <cp:revision>1</cp:revision>
  <dcterms:created xsi:type="dcterms:W3CDTF">2017-03-13T21:50:00Z</dcterms:created>
  <dcterms:modified xsi:type="dcterms:W3CDTF">2017-03-13T21:51:00Z</dcterms:modified>
</cp:coreProperties>
</file>